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F644C" w:rsidRPr="009F644C" w:rsidRDefault="00DD2418">
      <w:pPr>
        <w:rPr>
          <w:rFonts w:ascii="Braggadocio" w:hAnsi="Braggadocio" w:cs="Arial"/>
          <w:i/>
          <w:iCs/>
          <w:sz w:val="36"/>
          <w:szCs w:val="20"/>
        </w:rPr>
      </w:pPr>
      <w:r>
        <w:rPr>
          <w:rFonts w:ascii="Braggadocio" w:hAnsi="Braggadocio" w:cs="Arial"/>
          <w:i/>
          <w:iCs/>
          <w:sz w:val="36"/>
          <w:szCs w:val="20"/>
        </w:rPr>
        <w:t>Verre Rhône-Alpes</w:t>
      </w:r>
    </w:p>
    <w:p w:rsidR="009F644C" w:rsidRPr="009F644C" w:rsidRDefault="00DD2418">
      <w:pPr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12 rue du 8 mai 1945</w:t>
      </w:r>
    </w:p>
    <w:p w:rsidR="009F644C" w:rsidRPr="009F644C" w:rsidRDefault="00DD2418">
      <w:pPr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73190 Challes les eaux</w:t>
      </w:r>
    </w:p>
    <w:p w:rsidR="009F644C" w:rsidRPr="009F644C" w:rsidRDefault="009F644C">
      <w:pPr>
        <w:rPr>
          <w:rFonts w:ascii="Arial" w:hAnsi="Arial" w:cs="Arial"/>
          <w:iCs/>
          <w:szCs w:val="20"/>
        </w:rPr>
      </w:pPr>
    </w:p>
    <w:p w:rsidR="0046710F" w:rsidRPr="009F644C" w:rsidRDefault="009F644C">
      <w:pPr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noProof/>
          <w:szCs w:val="20"/>
          <w:lang w:eastAsia="fr-FR" w:bidi="ar-SA"/>
        </w:rPr>
        <w:drawing>
          <wp:inline distT="0" distB="0" distL="0" distR="0">
            <wp:extent cx="321310" cy="204470"/>
            <wp:effectExtent l="0" t="0" r="8890" b="0"/>
            <wp:docPr id="6" name="Image 6" descr="::::Applications:Microsoft Office 2008:Office:Media:Clipart: Household.localized:AA0096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::::Applications:Microsoft Office 2008:Office:Media:Clipart: Household.localized:AA00967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44C">
        <w:rPr>
          <w:rFonts w:ascii="Arial" w:hAnsi="Arial" w:cs="Arial"/>
          <w:iCs/>
          <w:szCs w:val="20"/>
        </w:rPr>
        <w:t xml:space="preserve">04 79 25 </w:t>
      </w:r>
      <w:r w:rsidR="00DD2418">
        <w:rPr>
          <w:rFonts w:ascii="Arial" w:hAnsi="Arial" w:cs="Arial"/>
          <w:iCs/>
          <w:szCs w:val="20"/>
        </w:rPr>
        <w:t>30 31</w:t>
      </w:r>
    </w:p>
    <w:p w:rsidR="0046710F" w:rsidRPr="009F644C" w:rsidRDefault="009F644C">
      <w:pPr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  <w:lang w:eastAsia="fr-FR" w:bidi="ar-SA"/>
        </w:rPr>
        <w:drawing>
          <wp:inline distT="0" distB="0" distL="0" distR="0">
            <wp:extent cx="252730" cy="252730"/>
            <wp:effectExtent l="0" t="0" r="0" b="0"/>
            <wp:docPr id="8" name="Image 8" descr="::::Applications:Microsoft Office 2008:Office:Media:Clipart: Business.localized:BU0094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::::Applications:Microsoft Office 2008:Office:Media:Clipart: Business.localized:BU00945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44C">
        <w:rPr>
          <w:rFonts w:ascii="Arial" w:hAnsi="Arial" w:cs="Arial"/>
          <w:szCs w:val="20"/>
        </w:rPr>
        <w:t xml:space="preserve"> </w:t>
      </w:r>
      <w:r w:rsidR="00DD2418">
        <w:rPr>
          <w:rFonts w:ascii="Arial" w:hAnsi="Arial" w:cs="Arial"/>
          <w:szCs w:val="20"/>
        </w:rPr>
        <w:t>vera@club.fr</w:t>
      </w:r>
    </w:p>
    <w:p w:rsidR="009F644C" w:rsidRDefault="009F644C">
      <w:pPr>
        <w:ind w:left="5400"/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SARL Nuprier</w:t>
      </w:r>
    </w:p>
    <w:p w:rsidR="009F644C" w:rsidRDefault="009F644C">
      <w:pPr>
        <w:ind w:left="5400"/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45, rue de la libération</w:t>
      </w:r>
    </w:p>
    <w:p w:rsidR="0046710F" w:rsidRPr="009F644C" w:rsidRDefault="009F644C">
      <w:pPr>
        <w:ind w:left="5400"/>
        <w:rPr>
          <w:rFonts w:ascii="Arial" w:hAnsi="Arial" w:cs="Arial"/>
          <w:szCs w:val="20"/>
        </w:rPr>
      </w:pPr>
      <w:r>
        <w:rPr>
          <w:rFonts w:ascii="Arial" w:hAnsi="Arial" w:cs="Arial"/>
          <w:iCs/>
          <w:szCs w:val="20"/>
        </w:rPr>
        <w:t>73000 Chambéry</w:t>
      </w:r>
    </w:p>
    <w:p w:rsidR="0046710F" w:rsidRPr="009F644C" w:rsidRDefault="0046710F">
      <w:pPr>
        <w:rPr>
          <w:rFonts w:ascii="Arial" w:hAnsi="Arial" w:cs="Arial"/>
          <w:szCs w:val="20"/>
        </w:rPr>
      </w:pPr>
    </w:p>
    <w:p w:rsidR="0046710F" w:rsidRDefault="0046710F">
      <w:pPr>
        <w:rPr>
          <w:rFonts w:ascii="Arial" w:hAnsi="Arial" w:cs="Arial"/>
          <w:sz w:val="20"/>
          <w:szCs w:val="20"/>
        </w:rPr>
      </w:pPr>
    </w:p>
    <w:p w:rsidR="0046710F" w:rsidRDefault="0046710F">
      <w:pPr>
        <w:rPr>
          <w:rFonts w:ascii="Arial" w:hAnsi="Arial" w:cs="Arial"/>
          <w:sz w:val="20"/>
          <w:szCs w:val="20"/>
        </w:rPr>
      </w:pPr>
    </w:p>
    <w:p w:rsidR="0046710F" w:rsidRPr="009F644C" w:rsidRDefault="00DD2418">
      <w:pPr>
        <w:ind w:left="54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Chambéry, le </w:t>
      </w:r>
      <w:r w:rsidR="004253C6">
        <w:rPr>
          <w:rFonts w:ascii="Arial" w:hAnsi="Arial" w:cs="Arial"/>
          <w:szCs w:val="20"/>
        </w:rPr>
        <w:t xml:space="preserve">12 </w:t>
      </w:r>
      <w:r w:rsidR="009F644C" w:rsidRPr="009F644C">
        <w:rPr>
          <w:rFonts w:ascii="Arial" w:hAnsi="Arial" w:cs="Arial"/>
          <w:szCs w:val="20"/>
        </w:rPr>
        <w:t xml:space="preserve"> janvier 2015</w:t>
      </w:r>
    </w:p>
    <w:p w:rsidR="00940F2A" w:rsidRDefault="00940F2A">
      <w:pPr>
        <w:ind w:left="5460"/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41"/>
        <w:gridCol w:w="3321"/>
        <w:gridCol w:w="1352"/>
        <w:gridCol w:w="1367"/>
        <w:gridCol w:w="1270"/>
        <w:gridCol w:w="1188"/>
        <w:gridCol w:w="1141"/>
      </w:tblGrid>
      <w:tr w:rsidR="00940F2A" w:rsidRPr="009F644C" w:rsidTr="00940F2A">
        <w:trPr>
          <w:trHeight w:val="379"/>
        </w:trPr>
        <w:tc>
          <w:tcPr>
            <w:tcW w:w="10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F234D0" w:rsidP="004253C6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>FACTURE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 xml:space="preserve"> n° </w:t>
            </w:r>
            <w:r w:rsidR="009F644C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>2015010601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</w:tr>
      <w:tr w:rsidR="009F644C" w:rsidRPr="009F644C" w:rsidTr="00EE2C67">
        <w:trPr>
          <w:trHeight w:val="255"/>
        </w:trPr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9F644C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Date de la commande :</w:t>
            </w:r>
          </w:p>
        </w:tc>
        <w:tc>
          <w:tcPr>
            <w:tcW w:w="6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033A9B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6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janvier 2015</w:t>
            </w:r>
          </w:p>
        </w:tc>
      </w:tr>
      <w:tr w:rsidR="009F644C" w:rsidRPr="009F644C" w:rsidTr="00EE2C67">
        <w:trPr>
          <w:trHeight w:val="267"/>
        </w:trPr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9F644C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Date de livraison :</w:t>
            </w:r>
          </w:p>
        </w:tc>
        <w:tc>
          <w:tcPr>
            <w:tcW w:w="6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DD2418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12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janvier 2015</w:t>
            </w:r>
          </w:p>
        </w:tc>
      </w:tr>
      <w:tr w:rsidR="008C3E96" w:rsidRPr="009F644C" w:rsidTr="00343CEC">
        <w:trPr>
          <w:trHeight w:val="255"/>
        </w:trPr>
        <w:tc>
          <w:tcPr>
            <w:tcW w:w="10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96" w:rsidRPr="009F644C" w:rsidRDefault="008C3E96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Adresse de livraison (si différente de celle du destinataire) :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</w:tr>
      <w:tr w:rsidR="00940F2A" w:rsidRPr="009F644C" w:rsidTr="00EE2C67">
        <w:trPr>
          <w:trHeight w:val="582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RÉF.</w:t>
            </w:r>
          </w:p>
        </w:tc>
        <w:tc>
          <w:tcPr>
            <w:tcW w:w="3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DÉSIGNATION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PRIX UNITAIRE HT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QUANTITÉ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TOTAL HT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TVA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TOTAL TTC</w:t>
            </w:r>
          </w:p>
        </w:tc>
      </w:tr>
      <w:tr w:rsidR="00940F2A" w:rsidRPr="009F644C" w:rsidTr="00EE2C67">
        <w:trPr>
          <w:trHeight w:val="312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VR130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Volet roulant traditionnel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262,24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786,72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F234D0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157,34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F234D0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944,06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VR230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Volet roulant traditionnel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339,81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679,62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  <w:r w:rsidR="00F234D0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135,9</w:t>
            </w:r>
            <w:r w:rsidR="00A43AF1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A43AF1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815,55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TOTAL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1 466,34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A43AF1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293,27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A43AF1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1759,61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</w:tbl>
    <w:p w:rsidR="00940F2A" w:rsidRDefault="00940F2A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Pr="003D1F1D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9F644C">
      <w:r>
        <w:rPr>
          <w:rFonts w:ascii="Arial" w:eastAsia="Arial" w:hAnsi="Arial" w:cs="Arial"/>
          <w:color w:val="000000"/>
          <w:sz w:val="19"/>
          <w:szCs w:val="19"/>
        </w:rPr>
        <w:t>P</w:t>
      </w:r>
      <w:r w:rsidR="0046710F">
        <w:rPr>
          <w:rFonts w:ascii="Arial" w:eastAsia="Arial" w:hAnsi="Arial" w:cs="Arial"/>
          <w:color w:val="000000"/>
          <w:sz w:val="19"/>
          <w:szCs w:val="19"/>
        </w:rPr>
        <w:t xml:space="preserve">ayable </w:t>
      </w:r>
      <w:r w:rsidR="00DD2418">
        <w:rPr>
          <w:rFonts w:ascii="Arial" w:eastAsia="Arial" w:hAnsi="Arial" w:cs="Arial"/>
          <w:color w:val="000000"/>
          <w:sz w:val="19"/>
          <w:szCs w:val="19"/>
        </w:rPr>
        <w:t>chèque comptant</w:t>
      </w:r>
    </w:p>
    <w:p w:rsidR="0046710F" w:rsidRDefault="0046710F"/>
    <w:p w:rsidR="009F644C" w:rsidRDefault="0046710F">
      <w:pPr>
        <w:rPr>
          <w:rFonts w:ascii="Arial" w:eastAsia="Arial" w:hAnsi="Arial" w:cs="Arial"/>
          <w:color w:val="000000"/>
          <w:sz w:val="19"/>
          <w:szCs w:val="19"/>
        </w:rPr>
      </w:pPr>
      <w:r>
        <w:rPr>
          <w:rFonts w:ascii="Arial" w:eastAsia="Arial" w:hAnsi="Arial" w:cs="Arial"/>
          <w:color w:val="000000"/>
          <w:sz w:val="19"/>
          <w:szCs w:val="19"/>
        </w:rPr>
        <w:t>Pénalité de retard au taux annuel de </w:t>
      </w:r>
      <w:r w:rsidR="009F644C">
        <w:rPr>
          <w:rFonts w:ascii="Arial" w:eastAsia="Arial" w:hAnsi="Arial" w:cs="Arial"/>
          <w:color w:val="000000"/>
          <w:sz w:val="19"/>
          <w:szCs w:val="19"/>
        </w:rPr>
        <w:t>3</w:t>
      </w:r>
      <w:r>
        <w:rPr>
          <w:rFonts w:ascii="Arial" w:eastAsia="Arial" w:hAnsi="Arial" w:cs="Arial"/>
          <w:color w:val="000000"/>
          <w:sz w:val="19"/>
          <w:szCs w:val="19"/>
        </w:rPr>
        <w:t xml:space="preserve"> %</w:t>
      </w: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r>
        <w:rPr>
          <w:rFonts w:ascii="Arial" w:eastAsia="Arial" w:hAnsi="Arial" w:cs="Arial"/>
          <w:color w:val="000000"/>
          <w:sz w:val="19"/>
          <w:szCs w:val="19"/>
        </w:rPr>
        <w:t>En cas de retard de paiement, application d</w:t>
      </w:r>
      <w:r w:rsidR="003D1F1D">
        <w:rPr>
          <w:rFonts w:ascii="Arial" w:eastAsia="Arial" w:hAnsi="Arial" w:cs="Arial"/>
          <w:color w:val="000000"/>
          <w:sz w:val="19"/>
          <w:szCs w:val="19"/>
        </w:rPr>
        <w:t>’</w:t>
      </w:r>
      <w:r>
        <w:rPr>
          <w:rFonts w:ascii="Arial" w:eastAsia="Arial" w:hAnsi="Arial" w:cs="Arial"/>
          <w:color w:val="000000"/>
          <w:sz w:val="19"/>
          <w:szCs w:val="19"/>
        </w:rPr>
        <w:t>une indemnité forfaitaire pour frais de recouvrement de 40 euros (article D. 441-5 du code du commerce)</w:t>
      </w:r>
      <w:r w:rsidR="003D1F1D">
        <w:rPr>
          <w:rFonts w:ascii="Arial" w:eastAsia="Arial" w:hAnsi="Arial" w:cs="Arial"/>
          <w:color w:val="000000"/>
          <w:sz w:val="19"/>
          <w:szCs w:val="19"/>
        </w:rPr>
        <w:t>.</w:t>
      </w:r>
    </w:p>
    <w:p w:rsidR="0046710F" w:rsidRDefault="0046710F"/>
    <w:p w:rsidR="0046710F" w:rsidRDefault="0046710F"/>
    <w:p w:rsidR="0046710F" w:rsidRDefault="0046710F"/>
    <w:p w:rsidR="0046710F" w:rsidRDefault="0046710F"/>
    <w:p w:rsidR="0046710F" w:rsidRDefault="0046710F"/>
    <w:p w:rsidR="00016B86" w:rsidRDefault="00016B86">
      <w:pPr>
        <w:jc w:val="both"/>
      </w:pPr>
    </w:p>
    <w:sectPr w:rsidR="00016B86" w:rsidSect="007E4763">
      <w:pgSz w:w="11906" w:h="16838"/>
      <w:pgMar w:top="660" w:right="1134" w:bottom="923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969" w:rsidRDefault="006F4969" w:rsidP="002B3E08">
      <w:r>
        <w:separator/>
      </w:r>
    </w:p>
  </w:endnote>
  <w:endnote w:type="continuationSeparator" w:id="1">
    <w:p w:rsidR="006F4969" w:rsidRDefault="006F4969" w:rsidP="002B3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ggadocio">
    <w:altName w:val="Bauhaus 9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969" w:rsidRDefault="006F4969" w:rsidP="002B3E08">
      <w:r>
        <w:separator/>
      </w:r>
    </w:p>
  </w:footnote>
  <w:footnote w:type="continuationSeparator" w:id="1">
    <w:p w:rsidR="006F4969" w:rsidRDefault="006F4969" w:rsidP="002B3E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3D1F1D"/>
    <w:rsid w:val="00016B86"/>
    <w:rsid w:val="00033A9B"/>
    <w:rsid w:val="001115C0"/>
    <w:rsid w:val="002B3E08"/>
    <w:rsid w:val="003239F0"/>
    <w:rsid w:val="003B22EC"/>
    <w:rsid w:val="003D1F1D"/>
    <w:rsid w:val="004253C6"/>
    <w:rsid w:val="00433B29"/>
    <w:rsid w:val="0046710F"/>
    <w:rsid w:val="006F4969"/>
    <w:rsid w:val="007E4763"/>
    <w:rsid w:val="007E721C"/>
    <w:rsid w:val="00872FF0"/>
    <w:rsid w:val="008C3E96"/>
    <w:rsid w:val="00940F2A"/>
    <w:rsid w:val="009F644C"/>
    <w:rsid w:val="00A43AF1"/>
    <w:rsid w:val="00A62FBD"/>
    <w:rsid w:val="00B62F8B"/>
    <w:rsid w:val="00D117D2"/>
    <w:rsid w:val="00DD2418"/>
    <w:rsid w:val="00EE2C67"/>
    <w:rsid w:val="00F234D0"/>
    <w:rsid w:val="00F66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76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">
    <w:name w:val="Titre1"/>
    <w:basedOn w:val="Normal"/>
    <w:next w:val="Corpsdetexte"/>
    <w:rsid w:val="007E476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rsid w:val="007E4763"/>
    <w:pPr>
      <w:spacing w:after="120"/>
    </w:pPr>
  </w:style>
  <w:style w:type="paragraph" w:styleId="Liste">
    <w:name w:val="List"/>
    <w:basedOn w:val="Corpsdetexte"/>
    <w:rsid w:val="007E4763"/>
  </w:style>
  <w:style w:type="paragraph" w:customStyle="1" w:styleId="Lgende1">
    <w:name w:val="Légende1"/>
    <w:basedOn w:val="Normal"/>
    <w:rsid w:val="007E476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7E4763"/>
    <w:pPr>
      <w:suppressLineNumbers/>
    </w:pPr>
  </w:style>
  <w:style w:type="paragraph" w:styleId="En-tte">
    <w:name w:val="header"/>
    <w:basedOn w:val="Normal"/>
    <w:link w:val="En-tteCar"/>
    <w:uiPriority w:val="99"/>
    <w:unhideWhenUsed/>
    <w:rsid w:val="002B3E08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link w:val="En-tte"/>
    <w:uiPriority w:val="99"/>
    <w:rsid w:val="002B3E08"/>
    <w:rPr>
      <w:rFonts w:eastAsia="SimSun" w:cs="Mangal"/>
      <w:kern w:val="1"/>
      <w:sz w:val="24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2B3E08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link w:val="Pieddepage"/>
    <w:uiPriority w:val="99"/>
    <w:rsid w:val="002B3E08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3E96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3E96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morgane Secrétariat et Compagnie</dc:creator>
  <cp:lastModifiedBy>Chef des Traveaux</cp:lastModifiedBy>
  <cp:revision>3</cp:revision>
  <cp:lastPrinted>2015-04-30T11:11:00Z</cp:lastPrinted>
  <dcterms:created xsi:type="dcterms:W3CDTF">2015-04-30T11:21:00Z</dcterms:created>
  <dcterms:modified xsi:type="dcterms:W3CDTF">2015-11-03T13:15:00Z</dcterms:modified>
</cp:coreProperties>
</file>